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1F3" w:rsidRPr="001651F3" w:rsidRDefault="001651F3" w:rsidP="001651F3">
      <w:pPr>
        <w:pStyle w:val="1"/>
        <w:spacing w:before="0" w:after="0"/>
        <w:ind w:left="113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1651F3">
        <w:rPr>
          <w:rFonts w:ascii="Times New Roman" w:eastAsia="TimesNewRomanPSMT" w:hAnsi="Times New Roman" w:cs="Times New Roman"/>
          <w:sz w:val="28"/>
          <w:szCs w:val="28"/>
        </w:rPr>
        <w:t>Дистанционный урок по биологии в 5 классе</w:t>
      </w:r>
    </w:p>
    <w:p w:rsidR="001651F3" w:rsidRDefault="001651F3" w:rsidP="001651F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 w:rsidRPr="001651F3">
        <w:rPr>
          <w:rFonts w:ascii="Times New Roman" w:hAnsi="Times New Roman" w:cs="Times New Roman"/>
          <w:sz w:val="28"/>
          <w:szCs w:val="28"/>
        </w:rPr>
        <w:t>Доброе утро! Я рада вас приветствовать на своем уроке. Откройте те</w:t>
      </w:r>
      <w:r w:rsidR="00DE21A3">
        <w:rPr>
          <w:rFonts w:ascii="Times New Roman" w:hAnsi="Times New Roman" w:cs="Times New Roman"/>
          <w:sz w:val="28"/>
          <w:szCs w:val="28"/>
        </w:rPr>
        <w:t>традь, запишите дату</w:t>
      </w:r>
      <w:r>
        <w:rPr>
          <w:rFonts w:ascii="Times New Roman" w:hAnsi="Times New Roman" w:cs="Times New Roman"/>
          <w:sz w:val="28"/>
          <w:szCs w:val="28"/>
        </w:rPr>
        <w:t xml:space="preserve"> и тему  урока "Плесневые грибы и дрожжи</w:t>
      </w:r>
      <w:r w:rsidRPr="001651F3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1651F3" w:rsidRPr="001651F3" w:rsidRDefault="001651F3" w:rsidP="001651F3">
      <w:pPr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651F3">
        <w:rPr>
          <w:rFonts w:ascii="Times New Roman" w:hAnsi="Times New Roman" w:cs="Times New Roman"/>
          <w:sz w:val="28"/>
          <w:szCs w:val="28"/>
        </w:rPr>
        <w:t>Сегодня мы продолжим путешествие по Царству Грибов. Нам предстоит познакомиться с плесневыми и дрожжевыми грибами.</w:t>
      </w:r>
      <w:r>
        <w:rPr>
          <w:rFonts w:ascii="Times New Roman" w:eastAsia="TimesNewRomanPSMT" w:hAnsi="Times New Roman" w:cs="Times New Roman"/>
          <w:sz w:val="28"/>
          <w:szCs w:val="28"/>
        </w:rPr>
        <w:tab/>
      </w:r>
      <w:r w:rsidRPr="001651F3">
        <w:rPr>
          <w:rFonts w:ascii="Times New Roman" w:hAnsi="Times New Roman" w:cs="Times New Roman"/>
          <w:sz w:val="28"/>
          <w:szCs w:val="28"/>
        </w:rPr>
        <w:t xml:space="preserve">Я думаю, что урок будет для вас познавательным, интересным, и полезным. Желаю удачи всем! </w:t>
      </w:r>
    </w:p>
    <w:p w:rsidR="008F5333" w:rsidRDefault="008F5333" w:rsidP="008F53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Прежде чем вы приступите к изучению нового материала повторим домашнее задание  "Шляпочные грибы"</w:t>
      </w:r>
    </w:p>
    <w:p w:rsidR="008F5333" w:rsidRPr="008F5333" w:rsidRDefault="008F5333" w:rsidP="008F5333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F533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ЗАДАНИЕ №1 </w:t>
      </w:r>
    </w:p>
    <w:p w:rsidR="008F5333" w:rsidRPr="008F5333" w:rsidRDefault="008F5333" w:rsidP="008F5333">
      <w:pPr>
        <w:numPr>
          <w:ilvl w:val="0"/>
          <w:numId w:val="4"/>
        </w:numPr>
        <w:tabs>
          <w:tab w:val="clear" w:pos="709"/>
        </w:tabs>
        <w:suppressAutoHyphens w:val="0"/>
        <w:spacing w:after="0" w:line="240" w:lineRule="auto"/>
        <w:textAlignment w:val="auto"/>
        <w:rPr>
          <w:rFonts w:ascii="Times New Roman" w:hAnsi="Times New Roman" w:cs="Times New Roman"/>
          <w:b/>
          <w:color w:val="FF0000"/>
        </w:rPr>
      </w:pPr>
      <w:r w:rsidRPr="008F5333">
        <w:rPr>
          <w:rFonts w:ascii="Times New Roman" w:hAnsi="Times New Roman" w:cs="Times New Roman"/>
          <w:b/>
          <w:color w:val="FF0000"/>
        </w:rPr>
        <w:t>НАПИШИТЕ НАЗВАНИЯ ГРИБОВ  В ТАБЛИЦЕ ПО ИХ НОМЕРАМ.</w:t>
      </w:r>
    </w:p>
    <w:p w:rsidR="008F5333" w:rsidRPr="008F5333" w:rsidRDefault="008F5333" w:rsidP="008F5333">
      <w:pPr>
        <w:ind w:left="360"/>
        <w:rPr>
          <w:rFonts w:ascii="Times New Roman" w:hAnsi="Times New Roman" w:cs="Times New Roman"/>
          <w:b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4400"/>
        <w:gridCol w:w="537"/>
        <w:gridCol w:w="4044"/>
      </w:tblGrid>
      <w:tr w:rsidR="008F5333" w:rsidRPr="00C72723" w:rsidTr="00C31C48">
        <w:tc>
          <w:tcPr>
            <w:tcW w:w="640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  <w:r w:rsidRPr="00C72723">
              <w:rPr>
                <w:b/>
              </w:rPr>
              <w:t>№</w:t>
            </w:r>
          </w:p>
        </w:tc>
        <w:tc>
          <w:tcPr>
            <w:tcW w:w="4400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</w:p>
        </w:tc>
        <w:tc>
          <w:tcPr>
            <w:tcW w:w="537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  <w:r w:rsidRPr="00C72723">
              <w:rPr>
                <w:b/>
              </w:rPr>
              <w:t>№</w:t>
            </w:r>
          </w:p>
        </w:tc>
        <w:tc>
          <w:tcPr>
            <w:tcW w:w="4044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</w:p>
        </w:tc>
      </w:tr>
      <w:tr w:rsidR="008F5333" w:rsidRPr="00C72723" w:rsidTr="00C31C48">
        <w:tc>
          <w:tcPr>
            <w:tcW w:w="640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  <w:color w:val="0000FF"/>
              </w:rPr>
            </w:pPr>
            <w:r w:rsidRPr="00C72723">
              <w:rPr>
                <w:b/>
                <w:color w:val="0000FF"/>
              </w:rPr>
              <w:t>1</w:t>
            </w:r>
          </w:p>
        </w:tc>
        <w:tc>
          <w:tcPr>
            <w:tcW w:w="4400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  <w:r w:rsidRPr="00204992">
              <w:object w:dxaOrig="1335" w:dyaOrig="1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pt;height:65.75pt" o:ole="">
                  <v:imagedata r:id="rId8" o:title=""/>
                </v:shape>
                <o:OLEObject Type="Embed" ProgID="PBrush" ShapeID="_x0000_i1025" DrawAspect="Content" ObjectID="_1614111733" r:id="rId9"/>
              </w:object>
            </w:r>
          </w:p>
        </w:tc>
        <w:tc>
          <w:tcPr>
            <w:tcW w:w="537" w:type="dxa"/>
            <w:shd w:val="clear" w:color="auto" w:fill="auto"/>
          </w:tcPr>
          <w:p w:rsidR="008F5333" w:rsidRPr="005A253C" w:rsidRDefault="008F5333" w:rsidP="00C31C48">
            <w:pPr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  <w:lang w:val="en-US"/>
              </w:rPr>
              <w:t>2</w:t>
            </w:r>
          </w:p>
        </w:tc>
        <w:tc>
          <w:tcPr>
            <w:tcW w:w="4044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  <w:r w:rsidRPr="00204992">
              <w:object w:dxaOrig="1125" w:dyaOrig="1140">
                <v:shape id="_x0000_i1026" type="#_x0000_t75" style="width:56.35pt;height:56.95pt" o:ole="">
                  <v:imagedata r:id="rId10" o:title=""/>
                </v:shape>
                <o:OLEObject Type="Embed" ProgID="PBrush" ShapeID="_x0000_i1026" DrawAspect="Content" ObjectID="_1614111734" r:id="rId11"/>
              </w:object>
            </w:r>
          </w:p>
        </w:tc>
      </w:tr>
      <w:tr w:rsidR="008F5333" w:rsidRPr="00C72723" w:rsidTr="00C31C48">
        <w:tc>
          <w:tcPr>
            <w:tcW w:w="640" w:type="dxa"/>
            <w:shd w:val="clear" w:color="auto" w:fill="auto"/>
          </w:tcPr>
          <w:p w:rsidR="008F5333" w:rsidRPr="005A253C" w:rsidRDefault="008F5333" w:rsidP="00C31C48">
            <w:pPr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  <w:lang w:val="en-US"/>
              </w:rPr>
              <w:t>3</w:t>
            </w:r>
          </w:p>
        </w:tc>
        <w:tc>
          <w:tcPr>
            <w:tcW w:w="4400" w:type="dxa"/>
            <w:shd w:val="clear" w:color="auto" w:fill="auto"/>
          </w:tcPr>
          <w:p w:rsidR="008F5333" w:rsidRDefault="008F5333" w:rsidP="00C31C48">
            <w:pPr>
              <w:rPr>
                <w:lang w:val="en-US"/>
              </w:rPr>
            </w:pPr>
          </w:p>
          <w:p w:rsidR="008F5333" w:rsidRPr="00C72723" w:rsidRDefault="008F5333" w:rsidP="00C31C48">
            <w:pPr>
              <w:rPr>
                <w:b/>
              </w:rPr>
            </w:pPr>
            <w:r w:rsidRPr="00204992">
              <w:object w:dxaOrig="2100" w:dyaOrig="2640">
                <v:shape id="_x0000_i1027" type="#_x0000_t75" style="width:1in;height:90.15pt" o:ole="">
                  <v:imagedata r:id="rId12" o:title=""/>
                </v:shape>
                <o:OLEObject Type="Embed" ProgID="PBrush" ShapeID="_x0000_i1027" DrawAspect="Content" ObjectID="_1614111735" r:id="rId13"/>
              </w:object>
            </w:r>
          </w:p>
        </w:tc>
        <w:tc>
          <w:tcPr>
            <w:tcW w:w="537" w:type="dxa"/>
            <w:shd w:val="clear" w:color="auto" w:fill="auto"/>
          </w:tcPr>
          <w:p w:rsidR="008F5333" w:rsidRPr="005A253C" w:rsidRDefault="008F5333" w:rsidP="00C31C48">
            <w:pPr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  <w:lang w:val="en-US"/>
              </w:rPr>
              <w:t>4</w:t>
            </w:r>
          </w:p>
        </w:tc>
        <w:tc>
          <w:tcPr>
            <w:tcW w:w="4044" w:type="dxa"/>
            <w:shd w:val="clear" w:color="auto" w:fill="auto"/>
          </w:tcPr>
          <w:p w:rsidR="008F5333" w:rsidRDefault="008F5333" w:rsidP="00C31C48">
            <w:pPr>
              <w:rPr>
                <w:b/>
                <w:lang w:val="en-US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1029970" cy="1099185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109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5333" w:rsidRPr="005A253C" w:rsidRDefault="008F5333" w:rsidP="00C31C48">
            <w:pPr>
              <w:rPr>
                <w:b/>
                <w:lang w:val="en-US"/>
              </w:rPr>
            </w:pPr>
          </w:p>
        </w:tc>
      </w:tr>
      <w:tr w:rsidR="008F5333" w:rsidRPr="00C72723" w:rsidTr="00C31C48">
        <w:tc>
          <w:tcPr>
            <w:tcW w:w="640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  <w:color w:val="0000FF"/>
              </w:rPr>
            </w:pPr>
            <w:r w:rsidRPr="00C72723">
              <w:rPr>
                <w:b/>
                <w:color w:val="0000FF"/>
              </w:rPr>
              <w:t>5</w:t>
            </w:r>
          </w:p>
        </w:tc>
        <w:tc>
          <w:tcPr>
            <w:tcW w:w="4400" w:type="dxa"/>
            <w:shd w:val="clear" w:color="auto" w:fill="auto"/>
          </w:tcPr>
          <w:p w:rsidR="008F5333" w:rsidRDefault="008F5333" w:rsidP="00C31C48">
            <w:pPr>
              <w:rPr>
                <w:lang w:val="en-US"/>
              </w:rPr>
            </w:pPr>
          </w:p>
          <w:p w:rsidR="008F5333" w:rsidRPr="00C72723" w:rsidRDefault="008F5333" w:rsidP="00C31C48">
            <w:pPr>
              <w:rPr>
                <w:b/>
              </w:rPr>
            </w:pPr>
            <w:r w:rsidRPr="00204992">
              <w:object w:dxaOrig="3000" w:dyaOrig="2580">
                <v:shape id="_x0000_i1028" type="#_x0000_t75" style="width:93.9pt;height:80.75pt" o:ole="">
                  <v:imagedata r:id="rId15" o:title=""/>
                </v:shape>
                <o:OLEObject Type="Embed" ProgID="PBrush" ShapeID="_x0000_i1028" DrawAspect="Content" ObjectID="_1614111736" r:id="rId16"/>
              </w:object>
            </w:r>
          </w:p>
        </w:tc>
        <w:tc>
          <w:tcPr>
            <w:tcW w:w="537" w:type="dxa"/>
            <w:shd w:val="clear" w:color="auto" w:fill="auto"/>
          </w:tcPr>
          <w:p w:rsidR="008F5333" w:rsidRPr="005A253C" w:rsidRDefault="008F5333" w:rsidP="00C31C48">
            <w:pPr>
              <w:rPr>
                <w:b/>
                <w:color w:val="0000FF"/>
                <w:lang w:val="en-US"/>
              </w:rPr>
            </w:pPr>
          </w:p>
        </w:tc>
        <w:tc>
          <w:tcPr>
            <w:tcW w:w="4044" w:type="dxa"/>
            <w:shd w:val="clear" w:color="auto" w:fill="auto"/>
          </w:tcPr>
          <w:p w:rsidR="008F5333" w:rsidRPr="00C72723" w:rsidRDefault="008F5333" w:rsidP="00C31C48">
            <w:pPr>
              <w:rPr>
                <w:b/>
              </w:rPr>
            </w:pPr>
          </w:p>
        </w:tc>
      </w:tr>
    </w:tbl>
    <w:p w:rsidR="008F5333" w:rsidRPr="00E75333" w:rsidRDefault="008F5333" w:rsidP="008F5333">
      <w:pPr>
        <w:ind w:left="360"/>
        <w:rPr>
          <w:b/>
          <w:color w:val="008000"/>
        </w:rPr>
      </w:pPr>
    </w:p>
    <w:p w:rsidR="008F5333" w:rsidRPr="00E75333" w:rsidRDefault="008F5333" w:rsidP="008F5333">
      <w:pPr>
        <w:ind w:left="360"/>
        <w:rPr>
          <w:b/>
          <w:color w:val="FF0000"/>
        </w:rPr>
      </w:pPr>
    </w:p>
    <w:p w:rsidR="008F5333" w:rsidRPr="008F5333" w:rsidRDefault="008F5333" w:rsidP="008F5333">
      <w:pPr>
        <w:numPr>
          <w:ilvl w:val="0"/>
          <w:numId w:val="4"/>
        </w:numPr>
        <w:tabs>
          <w:tab w:val="clear" w:pos="709"/>
        </w:tabs>
        <w:suppressAutoHyphens w:val="0"/>
        <w:spacing w:after="0" w:line="240" w:lineRule="auto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F53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РАСПРЕДЕЛИТЕ ИХ  В 2 ГРУППЫ, ЗАПИШИТЕ НОМЕРА  В ТАБЛИЦЕ. </w:t>
      </w:r>
      <w:r w:rsidRPr="008F53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ДОПОЛНИТЕ  СПИСОК   СВОИМИ ПРИМЕРАМИ</w:t>
      </w:r>
    </w:p>
    <w:p w:rsidR="008F5333" w:rsidRPr="008F5333" w:rsidRDefault="008F5333" w:rsidP="008F5333">
      <w:pPr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jc w:val="center"/>
        <w:tblInd w:w="-3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5"/>
        <w:gridCol w:w="4684"/>
      </w:tblGrid>
      <w:tr w:rsidR="008F5333" w:rsidRPr="008F5333" w:rsidTr="00C31C48">
        <w:trPr>
          <w:jc w:val="center"/>
        </w:trPr>
        <w:tc>
          <w:tcPr>
            <w:tcW w:w="4825" w:type="dxa"/>
            <w:shd w:val="clear" w:color="auto" w:fill="auto"/>
          </w:tcPr>
          <w:p w:rsidR="008F5333" w:rsidRPr="008F5333" w:rsidRDefault="008F5333" w:rsidP="00C31C48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ТРУБЧАТЫЕ</w:t>
            </w:r>
          </w:p>
        </w:tc>
        <w:tc>
          <w:tcPr>
            <w:tcW w:w="4684" w:type="dxa"/>
            <w:shd w:val="clear" w:color="auto" w:fill="auto"/>
          </w:tcPr>
          <w:p w:rsidR="008F5333" w:rsidRPr="008F5333" w:rsidRDefault="008F5333" w:rsidP="00C31C48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ПЛАСТИНЧАТЫЕ</w:t>
            </w:r>
          </w:p>
        </w:tc>
      </w:tr>
      <w:tr w:rsidR="008F5333" w:rsidRPr="008F5333" w:rsidTr="00C31C48">
        <w:trPr>
          <w:jc w:val="center"/>
        </w:trPr>
        <w:tc>
          <w:tcPr>
            <w:tcW w:w="4825" w:type="dxa"/>
            <w:shd w:val="clear" w:color="auto" w:fill="auto"/>
          </w:tcPr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  <w:t>№:</w:t>
            </w:r>
          </w:p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</w:p>
        </w:tc>
        <w:tc>
          <w:tcPr>
            <w:tcW w:w="4684" w:type="dxa"/>
            <w:shd w:val="clear" w:color="auto" w:fill="auto"/>
          </w:tcPr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  <w:t>№</w:t>
            </w:r>
          </w:p>
        </w:tc>
      </w:tr>
      <w:tr w:rsidR="008F5333" w:rsidRPr="008F5333" w:rsidTr="00C31C48">
        <w:trPr>
          <w:trHeight w:val="550"/>
          <w:jc w:val="center"/>
        </w:trPr>
        <w:tc>
          <w:tcPr>
            <w:tcW w:w="4825" w:type="dxa"/>
            <w:shd w:val="clear" w:color="auto" w:fill="auto"/>
          </w:tcPr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  <w:lastRenderedPageBreak/>
              <w:t>Свои примеры:</w:t>
            </w:r>
          </w:p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</w:p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</w:p>
        </w:tc>
        <w:tc>
          <w:tcPr>
            <w:tcW w:w="4684" w:type="dxa"/>
            <w:shd w:val="clear" w:color="auto" w:fill="auto"/>
          </w:tcPr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  <w:t>Свои примеры:</w:t>
            </w:r>
          </w:p>
        </w:tc>
      </w:tr>
    </w:tbl>
    <w:p w:rsidR="008F5333" w:rsidRPr="008F5333" w:rsidRDefault="008F5333" w:rsidP="008F5333">
      <w:pPr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8F5333" w:rsidRPr="008F5333" w:rsidRDefault="008F5333" w:rsidP="008F5333">
      <w:pPr>
        <w:numPr>
          <w:ilvl w:val="0"/>
          <w:numId w:val="4"/>
        </w:numPr>
        <w:tabs>
          <w:tab w:val="clear" w:pos="709"/>
        </w:tabs>
        <w:suppressAutoHyphens w:val="0"/>
        <w:spacing w:after="0" w:line="240" w:lineRule="auto"/>
        <w:textAlignment w:val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F5333">
        <w:rPr>
          <w:rFonts w:ascii="Times New Roman" w:hAnsi="Times New Roman" w:cs="Times New Roman"/>
          <w:b/>
          <w:color w:val="0000FF"/>
          <w:sz w:val="24"/>
          <w:szCs w:val="24"/>
        </w:rPr>
        <w:t>НАПИШИТЕ КАК МОЖНО БОЛЬШЕ НАЗВАНИЙ   СЪЕДОБНЫХ  И ЯДОВИТЫХ  ГРИБОВ</w:t>
      </w:r>
    </w:p>
    <w:p w:rsidR="008F5333" w:rsidRPr="008F5333" w:rsidRDefault="008F5333" w:rsidP="008F5333">
      <w:pPr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tbl>
      <w:tblPr>
        <w:tblW w:w="9851" w:type="dxa"/>
        <w:jc w:val="center"/>
        <w:tblInd w:w="-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2"/>
        <w:gridCol w:w="4529"/>
      </w:tblGrid>
      <w:tr w:rsidR="008F5333" w:rsidRPr="008F5333" w:rsidTr="00C31C48">
        <w:trPr>
          <w:jc w:val="center"/>
        </w:trPr>
        <w:tc>
          <w:tcPr>
            <w:tcW w:w="5322" w:type="dxa"/>
            <w:shd w:val="clear" w:color="auto" w:fill="auto"/>
          </w:tcPr>
          <w:p w:rsidR="008F5333" w:rsidRPr="008F5333" w:rsidRDefault="008F5333" w:rsidP="00C31C4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СЪЕДОБНЫЕ</w:t>
            </w:r>
          </w:p>
        </w:tc>
        <w:tc>
          <w:tcPr>
            <w:tcW w:w="4529" w:type="dxa"/>
            <w:shd w:val="clear" w:color="auto" w:fill="auto"/>
          </w:tcPr>
          <w:p w:rsidR="008F5333" w:rsidRPr="008F5333" w:rsidRDefault="008F5333" w:rsidP="00C31C4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ЯДОВИТЫЕ</w:t>
            </w:r>
          </w:p>
        </w:tc>
      </w:tr>
      <w:tr w:rsidR="008F5333" w:rsidRPr="008F5333" w:rsidTr="00C31C48">
        <w:trPr>
          <w:jc w:val="center"/>
        </w:trPr>
        <w:tc>
          <w:tcPr>
            <w:tcW w:w="5322" w:type="dxa"/>
            <w:shd w:val="clear" w:color="auto" w:fill="auto"/>
          </w:tcPr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  <w:t>Примеры:</w:t>
            </w:r>
          </w:p>
        </w:tc>
        <w:tc>
          <w:tcPr>
            <w:tcW w:w="4529" w:type="dxa"/>
            <w:shd w:val="clear" w:color="auto" w:fill="auto"/>
          </w:tcPr>
          <w:p w:rsidR="008F5333" w:rsidRPr="008F5333" w:rsidRDefault="008F5333" w:rsidP="00C31C48">
            <w:pPr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</w:pPr>
            <w:r w:rsidRPr="008F5333">
              <w:rPr>
                <w:rFonts w:ascii="Times New Roman" w:hAnsi="Times New Roman" w:cs="Times New Roman"/>
                <w:b/>
                <w:color w:val="333300"/>
                <w:sz w:val="24"/>
                <w:szCs w:val="24"/>
              </w:rPr>
              <w:t>Примеры :</w:t>
            </w:r>
          </w:p>
        </w:tc>
      </w:tr>
    </w:tbl>
    <w:p w:rsidR="008F5333" w:rsidRDefault="008F5333" w:rsidP="008F53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5333" w:rsidRPr="008F5333" w:rsidRDefault="008F5333" w:rsidP="008F5333">
      <w:pPr>
        <w:jc w:val="both"/>
        <w:rPr>
          <w:rFonts w:ascii="Times New Roman" w:eastAsia="TimesNewRomanPSMT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ab/>
        <w:t xml:space="preserve">Приступим к изучению новой темы. </w:t>
      </w:r>
      <w:r w:rsidRPr="008F533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Откройте учебник, найдите параграф 15. Прочитайте его и выполните задания. </w:t>
      </w:r>
    </w:p>
    <w:p w:rsidR="004E6A42" w:rsidRPr="008F5333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b/>
          <w:color w:val="C00000"/>
          <w:sz w:val="28"/>
          <w:szCs w:val="28"/>
        </w:rPr>
      </w:pPr>
      <w:r w:rsidRPr="008F5333">
        <w:rPr>
          <w:rFonts w:ascii="Times New Roman" w:eastAsia="Helvetica" w:hAnsi="Times New Roman" w:cs="Times New Roman"/>
          <w:b/>
          <w:color w:val="C00000"/>
          <w:sz w:val="28"/>
          <w:szCs w:val="28"/>
        </w:rPr>
        <w:t>Задание №1 Закончи предложение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Плесневые грибы встречаются ________________________________________________________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___________________________________________________________________________________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sz w:val="24"/>
          <w:szCs w:val="24"/>
        </w:rPr>
      </w:pPr>
      <w:r w:rsidRPr="008F5333"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>Задание №2</w:t>
      </w:r>
      <w:r>
        <w:rPr>
          <w:rFonts w:ascii="Times New Roman" w:eastAsia="Helvetica" w:hAnsi="Times New Roman" w:cs="Times New Roman"/>
          <w:sz w:val="24"/>
          <w:szCs w:val="24"/>
        </w:rPr>
        <w:t xml:space="preserve">  Изучите статью §15 на стр 78 «Гриб мукор» и стр. 79 статью «Гриб пеницилл». Самостоятельно ответьте на вопросы, представленные в левом столбике. Для ответа используйте «подсказки» пра</w:t>
      </w:r>
      <w:r w:rsidR="001651F3">
        <w:rPr>
          <w:rFonts w:ascii="Times New Roman" w:eastAsia="Helvetica" w:hAnsi="Times New Roman" w:cs="Times New Roman"/>
          <w:sz w:val="24"/>
          <w:szCs w:val="24"/>
        </w:rPr>
        <w:t xml:space="preserve">вого столбика.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330"/>
        <w:gridCol w:w="6843"/>
      </w:tblGrid>
      <w:tr w:rsidR="004E6A42" w:rsidTr="00C31C48">
        <w:tc>
          <w:tcPr>
            <w:tcW w:w="3330" w:type="dxa"/>
          </w:tcPr>
          <w:p w:rsidR="004E6A42" w:rsidRDefault="004E6A42" w:rsidP="00C31C4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</w:rPr>
              <w:t>Какое строение имеет мукор? Чем пеницилл отличается от мукора?</w:t>
            </w:r>
          </w:p>
        </w:tc>
        <w:tc>
          <w:tcPr>
            <w:tcW w:w="6843" w:type="dxa"/>
          </w:tcPr>
          <w:p w:rsidR="004E6A42" w:rsidRDefault="004E6A42" w:rsidP="00C31C4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</w:rPr>
              <w:t>Грибница мукора состоит из одной сильно разросшейся и разветвленной _________</w:t>
            </w:r>
            <w:r w:rsidRPr="009959E7"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>множеством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 ________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>в цитоплазме.</w:t>
            </w:r>
            <w:r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 Головки мукора содержат 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_________     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>Эти головки называют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 _____________  . </w:t>
            </w:r>
          </w:p>
          <w:p w:rsidR="004E6A42" w:rsidRDefault="004E6A42" w:rsidP="00C31C4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</w:pPr>
            <w:r w:rsidRPr="00E04A1A">
              <w:rPr>
                <w:rFonts w:ascii="Times New Roman" w:eastAsia="Helvetica" w:hAnsi="Times New Roman" w:cs="Times New Roman"/>
                <w:sz w:val="24"/>
                <w:szCs w:val="24"/>
              </w:rPr>
              <w:t>Грибница пеницилла состоит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 </w:t>
            </w:r>
            <w:r w:rsidRPr="00E04A1A">
              <w:rPr>
                <w:rFonts w:ascii="Times New Roman" w:eastAsia="Helvetica" w:hAnsi="Times New Roman" w:cs="Times New Roman"/>
                <w:sz w:val="24"/>
                <w:szCs w:val="24"/>
              </w:rPr>
              <w:t>из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 ветвящихся нитей,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>разделенных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 ____________    </w:t>
            </w:r>
            <w:r w:rsidRPr="002D6BFC">
              <w:rPr>
                <w:rFonts w:ascii="Times New Roman" w:eastAsia="Helvetica" w:hAnsi="Times New Roman" w:cs="Times New Roman"/>
                <w:sz w:val="24"/>
                <w:szCs w:val="24"/>
              </w:rPr>
              <w:t>на клетки.</w:t>
            </w:r>
            <w:r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 Споры пеницилла расположены на концах нитей грибницы в виде </w:t>
            </w: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>___________ .</w:t>
            </w:r>
          </w:p>
          <w:p w:rsidR="004E6A42" w:rsidRDefault="004E6A42" w:rsidP="00C31C4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i/>
                <w:sz w:val="24"/>
                <w:szCs w:val="24"/>
                <w:u w:val="single"/>
              </w:rPr>
              <w:t xml:space="preserve">   </w:t>
            </w:r>
          </w:p>
        </w:tc>
      </w:tr>
    </w:tbl>
    <w:p w:rsidR="008F5333" w:rsidRDefault="004E6A42" w:rsidP="008F53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</w:t>
      </w:r>
    </w:p>
    <w:p w:rsidR="008F5333" w:rsidRDefault="008F5333" w:rsidP="008F53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b/>
          <w:sz w:val="24"/>
          <w:szCs w:val="24"/>
        </w:rPr>
      </w:pPr>
      <w:r w:rsidRPr="008F5333"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 xml:space="preserve">Задание № </w:t>
      </w:r>
      <w:r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>3</w:t>
      </w:r>
      <w:r>
        <w:rPr>
          <w:rFonts w:ascii="Times New Roman" w:eastAsia="Helvetica" w:hAnsi="Times New Roman" w:cs="Times New Roman"/>
          <w:b/>
          <w:sz w:val="24"/>
          <w:szCs w:val="24"/>
        </w:rPr>
        <w:t xml:space="preserve">   Закончи предложение</w:t>
      </w:r>
    </w:p>
    <w:p w:rsidR="008F5333" w:rsidRDefault="008F5333" w:rsidP="008F53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</w:p>
    <w:p w:rsidR="008F5333" w:rsidRPr="00BE37FB" w:rsidRDefault="008F5333" w:rsidP="008F53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 w:rsidRPr="00BE37FB">
        <w:rPr>
          <w:rFonts w:ascii="Times New Roman" w:eastAsia="Helvetica" w:hAnsi="Times New Roman" w:cs="Times New Roman"/>
          <w:sz w:val="24"/>
          <w:szCs w:val="24"/>
        </w:rPr>
        <w:t>Мукор состоит из одной разросшейся ______________, головки со спорами называются______________. Гриб пеницилл состоит из ветвящихся нитей разделенных _____________, на концах грибницы мелкие _______________.</w:t>
      </w:r>
    </w:p>
    <w:p w:rsidR="008F5333" w:rsidRDefault="008F5333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E6A42" w:rsidRDefault="004E6A42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</w:t>
      </w:r>
    </w:p>
    <w:p w:rsidR="004E6A42" w:rsidRPr="00F50648" w:rsidRDefault="004E6A42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="001651F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 w:rsidRPr="008F5333"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>Задание №</w:t>
      </w:r>
      <w:r w:rsidR="008F5333"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>4</w:t>
      </w:r>
      <w:r>
        <w:rPr>
          <w:rFonts w:ascii="Times New Roman" w:eastAsia="Helvetica" w:hAnsi="Times New Roman" w:cs="Times New Roman"/>
          <w:sz w:val="24"/>
          <w:szCs w:val="24"/>
        </w:rPr>
        <w:t xml:space="preserve">  Из перечисленных сведений выберите те, которые соответствуют особенностям дрожжей: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А. Их используют в хлебопечении, виноделии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Б. Их тело многоклеточное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В) Это микроскопические грибы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Г) Имеют форму шарика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Д) Размножаются половым способом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>Е) Размножаются почкованием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sz w:val="24"/>
          <w:szCs w:val="24"/>
        </w:rPr>
        <w:t xml:space="preserve">Ж) Дрожжи разлагают сахар на спирт и углекислый газ             </w:t>
      </w:r>
      <w:r w:rsidRPr="009959E7">
        <w:rPr>
          <w:rFonts w:ascii="Times New Roman" w:eastAsia="Helvetica" w:hAnsi="Times New Roman" w:cs="Times New Roman"/>
          <w:b/>
          <w:sz w:val="24"/>
          <w:szCs w:val="24"/>
        </w:rPr>
        <w:t>Ответ:</w:t>
      </w:r>
      <w:r>
        <w:rPr>
          <w:rFonts w:ascii="Times New Roman" w:eastAsia="Helvetica" w:hAnsi="Times New Roman" w:cs="Times New Roman"/>
          <w:sz w:val="24"/>
          <w:szCs w:val="24"/>
        </w:rPr>
        <w:t xml:space="preserve"> ______________ 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</w:p>
    <w:p w:rsidR="008F5333" w:rsidRDefault="004E6A42" w:rsidP="001651F3">
      <w:pPr>
        <w:widowControl w:val="0"/>
        <w:tabs>
          <w:tab w:val="left" w:pos="9030"/>
        </w:tabs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</w:t>
      </w:r>
    </w:p>
    <w:p w:rsidR="004E6A42" w:rsidRDefault="004E6A42" w:rsidP="001651F3">
      <w:pPr>
        <w:widowControl w:val="0"/>
        <w:tabs>
          <w:tab w:val="left" w:pos="9030"/>
        </w:tabs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</w:t>
      </w:r>
      <w:r w:rsidR="001651F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</w:p>
    <w:p w:rsidR="004E6A42" w:rsidRDefault="008F5333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sz w:val="24"/>
          <w:szCs w:val="24"/>
        </w:rPr>
      </w:pPr>
      <w:r w:rsidRPr="008F5333">
        <w:rPr>
          <w:rFonts w:ascii="Times New Roman" w:eastAsia="Helvetica" w:hAnsi="Times New Roman" w:cs="Times New Roman"/>
          <w:b/>
          <w:noProof/>
          <w:color w:val="C00000"/>
          <w:sz w:val="24"/>
          <w:szCs w:val="24"/>
          <w:lang w:eastAsia="ru-RU"/>
        </w:rPr>
        <w:drawing>
          <wp:anchor distT="0" distB="0" distL="95250" distR="95250" simplePos="0" relativeHeight="251667456" behindDoc="0" locked="0" layoutInCell="1" allowOverlap="1">
            <wp:simplePos x="0" y="0"/>
            <wp:positionH relativeFrom="column">
              <wp:posOffset>67061</wp:posOffset>
            </wp:positionH>
            <wp:positionV relativeFrom="paragraph">
              <wp:posOffset>320785</wp:posOffset>
            </wp:positionV>
            <wp:extent cx="1085546" cy="1144988"/>
            <wp:effectExtent l="19050" t="0" r="304" b="0"/>
            <wp:wrapNone/>
            <wp:docPr id="4" name="Рисунок 9" descr="Пеницил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еницилл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546" cy="114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A42" w:rsidRPr="008F5333"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>Задание №</w:t>
      </w:r>
      <w:r>
        <w:rPr>
          <w:rFonts w:ascii="Times New Roman" w:eastAsia="Helvetica" w:hAnsi="Times New Roman" w:cs="Times New Roman"/>
          <w:b/>
          <w:color w:val="C00000"/>
          <w:sz w:val="24"/>
          <w:szCs w:val="24"/>
        </w:rPr>
        <w:t>5</w:t>
      </w:r>
      <w:r w:rsidR="004E6A42">
        <w:rPr>
          <w:rFonts w:ascii="Times New Roman" w:eastAsia="Helvetica" w:hAnsi="Times New Roman" w:cs="Times New Roman"/>
          <w:sz w:val="24"/>
          <w:szCs w:val="24"/>
        </w:rPr>
        <w:t xml:space="preserve">  Используй рисунки учебника подпиши названия плесневых грибов</w:t>
      </w:r>
    </w:p>
    <w:p w:rsidR="004E6A42" w:rsidRDefault="008F5333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sz w:val="24"/>
          <w:szCs w:val="24"/>
        </w:rPr>
      </w:pPr>
      <w:r>
        <w:rPr>
          <w:rFonts w:ascii="Times New Roman" w:eastAsia="Helvetic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3027680</wp:posOffset>
            </wp:positionH>
            <wp:positionV relativeFrom="margin">
              <wp:posOffset>1307465</wp:posOffset>
            </wp:positionV>
            <wp:extent cx="1170940" cy="977900"/>
            <wp:effectExtent l="38100" t="19050" r="29210" b="12700"/>
            <wp:wrapSquare wrapText="bothSides"/>
            <wp:docPr id="7" name="Рисунок 1" descr="Мукор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Мукор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5DFFFF"/>
                        </a:clrFrom>
                        <a:clrTo>
                          <a:srgbClr val="5D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accent2">
                          <a:lumMod val="50000"/>
                          <a:tint val="45000"/>
                          <a:satMod val="400000"/>
                        </a:schemeClr>
                      </a:duotone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977900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rPr>
          <w:rFonts w:ascii="Times New Roman" w:eastAsia="Helvetica" w:hAnsi="Times New Roman" w:cs="Times New Roman"/>
          <w:sz w:val="24"/>
          <w:szCs w:val="24"/>
        </w:rPr>
      </w:pP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eastAsia="Helvetica" w:hAnsi="Times New Roman" w:cs="Times New Roman"/>
          <w:sz w:val="24"/>
          <w:szCs w:val="24"/>
        </w:rPr>
      </w:pP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</w:t>
      </w:r>
      <w:r w:rsidR="008F533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____________                      </w:t>
      </w:r>
    </w:p>
    <w:p w:rsidR="004E6A42" w:rsidRPr="00F50648" w:rsidRDefault="004E6A42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4E6A42" w:rsidRDefault="00507A4C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b/>
          <w:sz w:val="24"/>
          <w:szCs w:val="24"/>
        </w:rPr>
      </w:pPr>
      <w:r>
        <w:rPr>
          <w:rFonts w:ascii="Times New Roman" w:eastAsia="Helvetica" w:hAnsi="Times New Roman" w:cs="Times New Roman"/>
          <w:b/>
          <w:sz w:val="24"/>
          <w:szCs w:val="24"/>
        </w:rPr>
        <w:t>На этом наш урок закончен. Кто справился со всеми заданиями, тот большой молодец! Я прощаюсь с вами до следующей пятницы.</w:t>
      </w:r>
    </w:p>
    <w:p w:rsidR="004E6A42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b/>
          <w:sz w:val="24"/>
          <w:szCs w:val="24"/>
        </w:rPr>
      </w:pPr>
    </w:p>
    <w:p w:rsidR="00507A4C" w:rsidRPr="00507A4C" w:rsidRDefault="00507A4C" w:rsidP="00507A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07A4C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Выполненные задания  вы можете отправить  </w:t>
      </w:r>
      <w:r w:rsidRPr="00507A4C">
        <w:rPr>
          <w:rFonts w:ascii="Times New Roman" w:hAnsi="Times New Roman" w:cs="Times New Roman"/>
          <w:sz w:val="28"/>
          <w:szCs w:val="28"/>
        </w:rPr>
        <w:t>на почту "Сетевого города"</w:t>
      </w:r>
      <w:r w:rsidRPr="00507A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6A42" w:rsidRPr="00507A4C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b/>
          <w:sz w:val="28"/>
          <w:szCs w:val="28"/>
        </w:rPr>
      </w:pPr>
    </w:p>
    <w:p w:rsidR="004E6A42" w:rsidRPr="00BE37FB" w:rsidRDefault="004E6A42" w:rsidP="004E6A4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rPr>
          <w:rFonts w:ascii="Times New Roman" w:eastAsia="Helvetica" w:hAnsi="Times New Roman" w:cs="Times New Roman"/>
          <w:sz w:val="24"/>
          <w:szCs w:val="24"/>
        </w:rPr>
      </w:pPr>
    </w:p>
    <w:p w:rsidR="004E6A42" w:rsidRDefault="004E6A42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E6A42" w:rsidRDefault="004E6A42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E6A42" w:rsidRPr="00F50648" w:rsidRDefault="004E6A42" w:rsidP="004E6A42">
      <w:pPr>
        <w:widowControl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sectPr w:rsidR="004E6A42" w:rsidRPr="00F50648" w:rsidSect="001651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E1" w:rsidRDefault="00AF21E1" w:rsidP="001651F3">
      <w:pPr>
        <w:spacing w:after="0" w:line="240" w:lineRule="auto"/>
      </w:pPr>
      <w:r>
        <w:separator/>
      </w:r>
    </w:p>
  </w:endnote>
  <w:endnote w:type="continuationSeparator" w:id="0">
    <w:p w:rsidR="00AF21E1" w:rsidRDefault="00AF21E1" w:rsidP="0016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E1" w:rsidRDefault="00AF21E1" w:rsidP="001651F3">
      <w:pPr>
        <w:spacing w:after="0" w:line="240" w:lineRule="auto"/>
      </w:pPr>
      <w:r>
        <w:separator/>
      </w:r>
    </w:p>
  </w:footnote>
  <w:footnote w:type="continuationSeparator" w:id="0">
    <w:p w:rsidR="00AF21E1" w:rsidRDefault="00AF21E1" w:rsidP="00165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35862"/>
    <w:multiLevelType w:val="multilevel"/>
    <w:tmpl w:val="B36252F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93D3D9D"/>
    <w:multiLevelType w:val="hybridMultilevel"/>
    <w:tmpl w:val="FC04D1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D3247C"/>
    <w:multiLevelType w:val="hybridMultilevel"/>
    <w:tmpl w:val="B2E45338"/>
    <w:lvl w:ilvl="0" w:tplc="3286B58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CA3C04"/>
    <w:multiLevelType w:val="hybridMultilevel"/>
    <w:tmpl w:val="702EF6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A42"/>
    <w:rsid w:val="000A124A"/>
    <w:rsid w:val="001651F3"/>
    <w:rsid w:val="004E6A42"/>
    <w:rsid w:val="00507A4C"/>
    <w:rsid w:val="006A1DEF"/>
    <w:rsid w:val="008F5333"/>
    <w:rsid w:val="00930B18"/>
    <w:rsid w:val="00AF21E1"/>
    <w:rsid w:val="00DE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42"/>
    <w:pPr>
      <w:tabs>
        <w:tab w:val="left" w:pos="709"/>
      </w:tabs>
      <w:suppressAutoHyphens/>
      <w:spacing w:line="276" w:lineRule="atLeast"/>
      <w:textAlignment w:val="baseline"/>
    </w:pPr>
    <w:rPr>
      <w:rFonts w:ascii="Calibri" w:eastAsia="DejaVu Sans" w:hAnsi="Calibri" w:cs="DejaVu Sans"/>
      <w:color w:val="00000A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1651F3"/>
    <w:pPr>
      <w:keepNext/>
      <w:tabs>
        <w:tab w:val="clear" w:pos="709"/>
      </w:tabs>
      <w:suppressAutoHyphens w:val="0"/>
      <w:spacing w:before="240" w:after="60" w:line="240" w:lineRule="auto"/>
      <w:textAlignment w:val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A42"/>
    <w:pPr>
      <w:ind w:left="720"/>
      <w:contextualSpacing/>
    </w:pPr>
  </w:style>
  <w:style w:type="table" w:styleId="a4">
    <w:name w:val="Table Grid"/>
    <w:basedOn w:val="a1"/>
    <w:uiPriority w:val="59"/>
    <w:rsid w:val="004E6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4E6A42"/>
    <w:pPr>
      <w:tabs>
        <w:tab w:val="clear" w:pos="709"/>
      </w:tabs>
      <w:suppressAutoHyphens w:val="0"/>
      <w:spacing w:after="0" w:line="240" w:lineRule="auto"/>
      <w:textAlignment w:val="auto"/>
    </w:pPr>
    <w:rPr>
      <w:rFonts w:ascii="Courier New" w:eastAsia="Times New Roman" w:hAnsi="Courier New" w:cs="Courier New"/>
      <w:color w:val="auto"/>
      <w:kern w:val="0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4E6A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rsid w:val="001651F3"/>
    <w:pPr>
      <w:tabs>
        <w:tab w:val="clear" w:pos="709"/>
      </w:tabs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651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651F3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51F3"/>
    <w:rPr>
      <w:rFonts w:ascii="Calibri" w:eastAsia="DejaVu Sans" w:hAnsi="Calibri" w:cs="DejaVu Sans"/>
      <w:color w:val="00000A"/>
      <w:kern w:val="1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1651F3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651F3"/>
    <w:rPr>
      <w:rFonts w:ascii="Calibri" w:eastAsia="DejaVu Sans" w:hAnsi="Calibri" w:cs="DejaVu Sans"/>
      <w:color w:val="00000A"/>
      <w:kern w:val="1"/>
      <w:lang w:eastAsia="ar-SA"/>
    </w:rPr>
  </w:style>
  <w:style w:type="character" w:customStyle="1" w:styleId="10">
    <w:name w:val="Заголовок 1 Знак"/>
    <w:basedOn w:val="a0"/>
    <w:link w:val="1"/>
    <w:rsid w:val="001651F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F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5333"/>
    <w:rPr>
      <w:rFonts w:ascii="Tahoma" w:eastAsia="DejaVu Sans" w:hAnsi="Tahoma" w:cs="Tahoma"/>
      <w:color w:val="00000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</cp:revision>
  <dcterms:created xsi:type="dcterms:W3CDTF">2016-01-28T16:17:00Z</dcterms:created>
  <dcterms:modified xsi:type="dcterms:W3CDTF">2019-03-14T18:36:00Z</dcterms:modified>
</cp:coreProperties>
</file>